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附件</w:t>
      </w:r>
    </w:p>
    <w:p>
      <w:pPr>
        <w:spacing w:line="590" w:lineRule="exact"/>
        <w:jc w:val="center"/>
        <w:rPr>
          <w:rFonts w:hint="eastAsia" w:ascii="微软雅黑" w:hAnsi="微软雅黑" w:eastAsia="微软雅黑" w:cs="宋体"/>
          <w:b/>
          <w:bCs/>
          <w:sz w:val="40"/>
          <w:szCs w:val="32"/>
        </w:rPr>
      </w:pPr>
      <w:r>
        <w:rPr>
          <w:rFonts w:hint="eastAsia" w:ascii="微软雅黑" w:hAnsi="微软雅黑" w:eastAsia="微软雅黑" w:cs="宋体"/>
          <w:b/>
          <w:bCs/>
          <w:sz w:val="40"/>
          <w:szCs w:val="32"/>
        </w:rPr>
        <w:t>四川省中医药适宜技术研究会专家顾问委员会委员推荐表</w:t>
      </w:r>
    </w:p>
    <w:p>
      <w:pPr>
        <w:spacing w:line="590" w:lineRule="exact"/>
        <w:jc w:val="center"/>
        <w:rPr>
          <w:rFonts w:hint="eastAsia" w:ascii="宋体" w:hAnsi="宋体" w:cs="宋体"/>
          <w:sz w:val="40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49"/>
        <w:gridCol w:w="395"/>
        <w:gridCol w:w="849"/>
        <w:gridCol w:w="195"/>
        <w:gridCol w:w="669"/>
        <w:gridCol w:w="9"/>
        <w:gridCol w:w="986"/>
        <w:gridCol w:w="278"/>
        <w:gridCol w:w="852"/>
        <w:gridCol w:w="741"/>
        <w:gridCol w:w="517"/>
        <w:gridCol w:w="16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  派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技术职称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工作单位与职务</w:t>
            </w: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入会时间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座机</w:t>
            </w:r>
          </w:p>
        </w:tc>
        <w:tc>
          <w:tcPr>
            <w:tcW w:w="2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  Q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2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校  名 称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 系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  止  年 月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国内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国外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专长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05" w:firstLineChars="98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外语水平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其它学会</w:t>
            </w: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是否加入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国家级（职务）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省级（职务）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地市州（职务）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有何发明、著作、学术论文及科普作品</w:t>
            </w: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（何时何地出版或发表）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62" w:firstLineChars="20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励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81" w:firstLineChars="10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0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系处级领导干部以上、在本研究会拟任会长、副会长、专委会主委、副主任委员职务的领导，根据川组办〔2016〕25号和川卫组发〔2015〕15号等文件规定，按干部管理权限由党委（党组）审批，签署意见。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负责人签字            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究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C5992"/>
    <w:rsid w:val="356C5992"/>
    <w:rsid w:val="402E1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2018-03-03T08:20:00Z</dcterms:created>
  <dc:creator>13308097436手机用户</dc:creator>
  <cp:lastModifiedBy>13308097436手机用户</cp:lastModifiedBy>
  <dcterms:modified xsi:type="dcterms:W3CDTF">2018-03-08T08:05:24Z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